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4629" w:rsidRPr="00654629" w:rsidRDefault="00654629" w:rsidP="00654629">
      <w:pPr>
        <w:spacing w:after="0" w:line="480" w:lineRule="auto"/>
        <w:rPr>
          <w:rFonts w:ascii="Times New Roman" w:hAnsi="Times New Roman" w:cs="Times New Roman"/>
          <w:sz w:val="24"/>
          <w:szCs w:val="24"/>
        </w:rPr>
      </w:pPr>
      <w:r w:rsidRPr="00654629">
        <w:rPr>
          <w:rFonts w:ascii="Times New Roman" w:hAnsi="Times New Roman" w:cs="Times New Roman"/>
          <w:sz w:val="24"/>
          <w:szCs w:val="24"/>
        </w:rPr>
        <w:t>Prénom:</w:t>
      </w:r>
    </w:p>
    <w:p w:rsidR="00654629" w:rsidRPr="00654629" w:rsidRDefault="00654629" w:rsidP="00654629">
      <w:pPr>
        <w:spacing w:after="0" w:line="480" w:lineRule="auto"/>
        <w:rPr>
          <w:rFonts w:ascii="Times New Roman" w:hAnsi="Times New Roman" w:cs="Times New Roman"/>
          <w:sz w:val="24"/>
          <w:szCs w:val="24"/>
        </w:rPr>
      </w:pPr>
      <w:r w:rsidRPr="00654629">
        <w:rPr>
          <w:rFonts w:ascii="Times New Roman" w:hAnsi="Times New Roman" w:cs="Times New Roman"/>
          <w:sz w:val="24"/>
          <w:szCs w:val="24"/>
        </w:rPr>
        <w:t>Université:</w:t>
      </w:r>
    </w:p>
    <w:p w:rsidR="00654629" w:rsidRPr="00654629" w:rsidRDefault="00654629" w:rsidP="00654629">
      <w:pPr>
        <w:spacing w:after="0" w:line="480" w:lineRule="auto"/>
        <w:rPr>
          <w:rFonts w:ascii="Times New Roman" w:hAnsi="Times New Roman" w:cs="Times New Roman"/>
          <w:sz w:val="24"/>
          <w:szCs w:val="24"/>
        </w:rPr>
      </w:pPr>
      <w:r w:rsidRPr="00654629">
        <w:rPr>
          <w:rFonts w:ascii="Times New Roman" w:hAnsi="Times New Roman" w:cs="Times New Roman"/>
          <w:sz w:val="24"/>
          <w:szCs w:val="24"/>
        </w:rPr>
        <w:t>Cours:</w:t>
      </w:r>
    </w:p>
    <w:p w:rsidR="00654629" w:rsidRPr="00654629" w:rsidRDefault="00654629" w:rsidP="00654629">
      <w:pPr>
        <w:spacing w:after="0" w:line="480" w:lineRule="auto"/>
        <w:rPr>
          <w:rFonts w:ascii="Times New Roman" w:hAnsi="Times New Roman" w:cs="Times New Roman"/>
          <w:sz w:val="24"/>
          <w:szCs w:val="24"/>
        </w:rPr>
      </w:pPr>
      <w:r w:rsidRPr="00654629">
        <w:rPr>
          <w:rFonts w:ascii="Times New Roman" w:hAnsi="Times New Roman" w:cs="Times New Roman"/>
          <w:sz w:val="24"/>
          <w:szCs w:val="24"/>
        </w:rPr>
        <w:t>Mots: 349</w:t>
      </w:r>
    </w:p>
    <w:p w:rsidR="00654629" w:rsidRPr="00654629" w:rsidRDefault="00654629" w:rsidP="00654629">
      <w:pPr>
        <w:spacing w:after="0" w:line="480" w:lineRule="auto"/>
        <w:rPr>
          <w:rFonts w:ascii="Times New Roman" w:hAnsi="Times New Roman" w:cs="Times New Roman"/>
          <w:sz w:val="24"/>
          <w:szCs w:val="24"/>
        </w:rPr>
      </w:pPr>
      <w:r w:rsidRPr="00654629">
        <w:rPr>
          <w:rFonts w:ascii="Times New Roman" w:hAnsi="Times New Roman" w:cs="Times New Roman"/>
          <w:sz w:val="24"/>
          <w:szCs w:val="24"/>
        </w:rPr>
        <w:t>Date: mai 2020</w:t>
      </w:r>
    </w:p>
    <w:p w:rsidR="00654629" w:rsidRPr="00654629" w:rsidRDefault="00654629" w:rsidP="00654629">
      <w:pPr>
        <w:spacing w:after="0" w:line="480" w:lineRule="auto"/>
        <w:rPr>
          <w:rFonts w:ascii="Times New Roman" w:hAnsi="Times New Roman" w:cs="Times New Roman"/>
          <w:sz w:val="24"/>
          <w:szCs w:val="24"/>
        </w:rPr>
      </w:pPr>
      <w:r w:rsidRPr="00654629">
        <w:rPr>
          <w:rFonts w:ascii="Times New Roman" w:hAnsi="Times New Roman" w:cs="Times New Roman"/>
          <w:sz w:val="24"/>
          <w:szCs w:val="24"/>
        </w:rPr>
        <w:t>La distribution des travaux ménagers</w:t>
      </w:r>
    </w:p>
    <w:p w:rsidR="00654629" w:rsidRPr="00654629" w:rsidRDefault="00654629" w:rsidP="00654629">
      <w:pPr>
        <w:spacing w:after="0" w:line="480" w:lineRule="auto"/>
        <w:rPr>
          <w:rFonts w:ascii="Times New Roman" w:hAnsi="Times New Roman" w:cs="Times New Roman"/>
          <w:sz w:val="24"/>
          <w:szCs w:val="24"/>
        </w:rPr>
      </w:pPr>
    </w:p>
    <w:p w:rsidR="00654629" w:rsidRPr="00654629" w:rsidRDefault="00654629" w:rsidP="00654629">
      <w:pPr>
        <w:spacing w:after="0" w:line="480" w:lineRule="auto"/>
        <w:rPr>
          <w:rFonts w:ascii="Times New Roman" w:hAnsi="Times New Roman" w:cs="Times New Roman"/>
          <w:sz w:val="24"/>
          <w:szCs w:val="24"/>
        </w:rPr>
      </w:pPr>
      <w:r w:rsidRPr="00654629">
        <w:rPr>
          <w:rFonts w:ascii="Times New Roman" w:hAnsi="Times New Roman" w:cs="Times New Roman"/>
          <w:sz w:val="24"/>
          <w:szCs w:val="24"/>
        </w:rPr>
        <w:t>Description: 86</w:t>
      </w:r>
    </w:p>
    <w:p w:rsidR="00654629" w:rsidRPr="00654629" w:rsidRDefault="00654629" w:rsidP="00654629">
      <w:pPr>
        <w:spacing w:after="0" w:line="480" w:lineRule="auto"/>
        <w:rPr>
          <w:rFonts w:ascii="Times New Roman" w:hAnsi="Times New Roman" w:cs="Times New Roman"/>
          <w:sz w:val="24"/>
          <w:szCs w:val="24"/>
        </w:rPr>
      </w:pPr>
      <w:r w:rsidRPr="00654629">
        <w:rPr>
          <w:rFonts w:ascii="Times New Roman" w:hAnsi="Times New Roman" w:cs="Times New Roman"/>
          <w:sz w:val="24"/>
          <w:szCs w:val="24"/>
        </w:rPr>
        <w:t>En France, la répartition des tâches ménagères est partiellement influencée par le sexe. Les femmes effectuent beaucoup de tâches ménagères à la maison et consacrent en moyenne trois heures et quarante-quatre minutes par jour aux tâches ménagères.</w:t>
      </w:r>
    </w:p>
    <w:p w:rsidR="00654629" w:rsidRPr="00654629" w:rsidRDefault="00654629" w:rsidP="00654629">
      <w:pPr>
        <w:spacing w:after="0" w:line="480" w:lineRule="auto"/>
        <w:rPr>
          <w:rFonts w:ascii="Times New Roman" w:hAnsi="Times New Roman" w:cs="Times New Roman"/>
          <w:sz w:val="24"/>
          <w:szCs w:val="24"/>
        </w:rPr>
      </w:pPr>
      <w:r w:rsidRPr="00654629">
        <w:rPr>
          <w:rFonts w:ascii="Times New Roman" w:hAnsi="Times New Roman" w:cs="Times New Roman"/>
          <w:sz w:val="24"/>
          <w:szCs w:val="24"/>
        </w:rPr>
        <w:t>Cependant, pour les hommes de mère célibataire, il est courant qu'ils aident davantage avec les travaux ménagers. En revanche, les disparitions dans la répartition des tâches ménagères sont considérablement réduites pour les retraités, car ils ne travaillent pas; c'est beaucoup de temps pour le ménage.</w:t>
      </w:r>
    </w:p>
    <w:p w:rsidR="00654629" w:rsidRPr="00654629" w:rsidRDefault="00654629" w:rsidP="00654629">
      <w:pPr>
        <w:spacing w:after="0" w:line="480" w:lineRule="auto"/>
        <w:rPr>
          <w:rFonts w:ascii="Times New Roman" w:hAnsi="Times New Roman" w:cs="Times New Roman"/>
          <w:sz w:val="24"/>
          <w:szCs w:val="24"/>
        </w:rPr>
      </w:pPr>
      <w:r w:rsidRPr="00654629">
        <w:rPr>
          <w:rFonts w:ascii="Times New Roman" w:hAnsi="Times New Roman" w:cs="Times New Roman"/>
          <w:sz w:val="24"/>
          <w:szCs w:val="24"/>
        </w:rPr>
        <w:t>.</w:t>
      </w:r>
    </w:p>
    <w:p w:rsidR="00654629" w:rsidRPr="00654629" w:rsidRDefault="00654629" w:rsidP="00654629">
      <w:pPr>
        <w:spacing w:after="0" w:line="480" w:lineRule="auto"/>
        <w:rPr>
          <w:rFonts w:ascii="Times New Roman" w:hAnsi="Times New Roman" w:cs="Times New Roman"/>
          <w:sz w:val="24"/>
          <w:szCs w:val="24"/>
        </w:rPr>
      </w:pPr>
      <w:r w:rsidRPr="00654629">
        <w:rPr>
          <w:rFonts w:ascii="Times New Roman" w:hAnsi="Times New Roman" w:cs="Times New Roman"/>
          <w:sz w:val="24"/>
          <w:szCs w:val="24"/>
        </w:rPr>
        <w:t>La comparaison: 120</w:t>
      </w:r>
    </w:p>
    <w:p w:rsidR="00654629" w:rsidRPr="00654629" w:rsidRDefault="00654629" w:rsidP="00654629">
      <w:pPr>
        <w:spacing w:after="0" w:line="480" w:lineRule="auto"/>
        <w:rPr>
          <w:rFonts w:ascii="Times New Roman" w:hAnsi="Times New Roman" w:cs="Times New Roman"/>
          <w:sz w:val="24"/>
          <w:szCs w:val="24"/>
        </w:rPr>
      </w:pPr>
    </w:p>
    <w:p w:rsidR="00654629" w:rsidRPr="00654629" w:rsidRDefault="00654629" w:rsidP="00654629">
      <w:pPr>
        <w:spacing w:after="0" w:line="480" w:lineRule="auto"/>
        <w:rPr>
          <w:rFonts w:ascii="Times New Roman" w:hAnsi="Times New Roman" w:cs="Times New Roman"/>
          <w:sz w:val="24"/>
          <w:szCs w:val="24"/>
        </w:rPr>
      </w:pPr>
      <w:r w:rsidRPr="00654629">
        <w:rPr>
          <w:rFonts w:ascii="Times New Roman" w:hAnsi="Times New Roman" w:cs="Times New Roman"/>
          <w:sz w:val="24"/>
          <w:szCs w:val="24"/>
        </w:rPr>
        <w:t>La littérature française destinée aux enfants et les médias perpétuent l’idée selon laquelle les femmes doivent s’acquitter des tâches ménagères dans des rôles féminins et soumis. Dans les médias australiens, les danseuses montrent avec compétence et robustesse.</w:t>
      </w:r>
    </w:p>
    <w:p w:rsidR="00654629" w:rsidRPr="00654629" w:rsidRDefault="00654629" w:rsidP="00654629">
      <w:pPr>
        <w:spacing w:after="0" w:line="480" w:lineRule="auto"/>
        <w:rPr>
          <w:rFonts w:ascii="Times New Roman" w:hAnsi="Times New Roman" w:cs="Times New Roman"/>
          <w:sz w:val="24"/>
          <w:szCs w:val="24"/>
        </w:rPr>
      </w:pPr>
    </w:p>
    <w:p w:rsidR="00654629" w:rsidRPr="00654629" w:rsidRDefault="00654629" w:rsidP="00654629">
      <w:pPr>
        <w:spacing w:after="0" w:line="480" w:lineRule="auto"/>
        <w:rPr>
          <w:rFonts w:ascii="Times New Roman" w:hAnsi="Times New Roman" w:cs="Times New Roman"/>
          <w:sz w:val="24"/>
          <w:szCs w:val="24"/>
        </w:rPr>
      </w:pPr>
      <w:r w:rsidRPr="00654629">
        <w:rPr>
          <w:rFonts w:ascii="Times New Roman" w:hAnsi="Times New Roman" w:cs="Times New Roman"/>
          <w:sz w:val="24"/>
          <w:szCs w:val="24"/>
        </w:rPr>
        <w:lastRenderedPageBreak/>
        <w:t>En outre, les hommes australiens consacrent la deuxième plus grande quantité de temps au monde aux tâches ménagères (deux heures et cinquante-deux minutes par jour). Cependant, les Français passent deux heures et douze minutes par jour (Showalter 2016)</w:t>
      </w:r>
    </w:p>
    <w:p w:rsidR="00654629" w:rsidRPr="00654629" w:rsidRDefault="00654629" w:rsidP="00654629">
      <w:pPr>
        <w:spacing w:after="0" w:line="480" w:lineRule="auto"/>
        <w:rPr>
          <w:rFonts w:ascii="Times New Roman" w:hAnsi="Times New Roman" w:cs="Times New Roman"/>
          <w:sz w:val="24"/>
          <w:szCs w:val="24"/>
        </w:rPr>
      </w:pPr>
    </w:p>
    <w:p w:rsidR="00654629" w:rsidRPr="00654629" w:rsidRDefault="00654629" w:rsidP="00654629">
      <w:pPr>
        <w:spacing w:after="0" w:line="480" w:lineRule="auto"/>
        <w:rPr>
          <w:rFonts w:ascii="Times New Roman" w:hAnsi="Times New Roman" w:cs="Times New Roman"/>
          <w:sz w:val="24"/>
          <w:szCs w:val="24"/>
        </w:rPr>
      </w:pPr>
      <w:r w:rsidRPr="00654629">
        <w:rPr>
          <w:rFonts w:ascii="Times New Roman" w:hAnsi="Times New Roman" w:cs="Times New Roman"/>
          <w:sz w:val="24"/>
          <w:szCs w:val="24"/>
        </w:rPr>
        <w:t>Inversement, dans les deux pays, les femmes assument la majorité des tâches ménagères (plus de 60%) et deux fois plus que les hommes. Ils facilitent l'éducation des enfants, le ménage et la cuisine.</w:t>
      </w:r>
    </w:p>
    <w:p w:rsidR="00654629" w:rsidRPr="00654629" w:rsidRDefault="00654629" w:rsidP="00654629">
      <w:pPr>
        <w:spacing w:after="0" w:line="480" w:lineRule="auto"/>
        <w:rPr>
          <w:rFonts w:ascii="Times New Roman" w:hAnsi="Times New Roman" w:cs="Times New Roman"/>
          <w:sz w:val="24"/>
          <w:szCs w:val="24"/>
        </w:rPr>
      </w:pPr>
      <w:r w:rsidRPr="00654629">
        <w:rPr>
          <w:rFonts w:ascii="Times New Roman" w:hAnsi="Times New Roman" w:cs="Times New Roman"/>
          <w:sz w:val="24"/>
          <w:szCs w:val="24"/>
        </w:rPr>
        <w:t>La réflexion</w:t>
      </w:r>
    </w:p>
    <w:p w:rsidR="00654629" w:rsidRPr="00654629" w:rsidRDefault="00654629" w:rsidP="00654629">
      <w:pPr>
        <w:spacing w:after="0" w:line="480" w:lineRule="auto"/>
        <w:rPr>
          <w:rFonts w:ascii="Times New Roman" w:hAnsi="Times New Roman" w:cs="Times New Roman"/>
          <w:sz w:val="24"/>
          <w:szCs w:val="24"/>
        </w:rPr>
      </w:pPr>
      <w:r w:rsidRPr="00654629">
        <w:rPr>
          <w:rFonts w:ascii="Times New Roman" w:hAnsi="Times New Roman" w:cs="Times New Roman"/>
          <w:sz w:val="24"/>
          <w:szCs w:val="24"/>
        </w:rPr>
        <w:t>Qu'est-ce qui vous a surpris dans l'étude du sujet choisi?</w:t>
      </w:r>
    </w:p>
    <w:p w:rsidR="00654629" w:rsidRPr="00654629" w:rsidRDefault="00654629" w:rsidP="00654629">
      <w:pPr>
        <w:spacing w:after="0" w:line="480" w:lineRule="auto"/>
        <w:rPr>
          <w:rFonts w:ascii="Times New Roman" w:hAnsi="Times New Roman" w:cs="Times New Roman"/>
          <w:sz w:val="24"/>
          <w:szCs w:val="24"/>
        </w:rPr>
      </w:pPr>
    </w:p>
    <w:p w:rsidR="00654629" w:rsidRPr="00654629" w:rsidRDefault="00654629" w:rsidP="00654629">
      <w:pPr>
        <w:spacing w:after="0" w:line="480" w:lineRule="auto"/>
        <w:rPr>
          <w:rFonts w:ascii="Times New Roman" w:hAnsi="Times New Roman" w:cs="Times New Roman"/>
          <w:sz w:val="24"/>
          <w:szCs w:val="24"/>
        </w:rPr>
      </w:pPr>
      <w:r w:rsidRPr="00654629">
        <w:rPr>
          <w:rFonts w:ascii="Times New Roman" w:hAnsi="Times New Roman" w:cs="Times New Roman"/>
          <w:sz w:val="24"/>
          <w:szCs w:val="24"/>
        </w:rPr>
        <w:t>L'aspect pour moi sujet qui me surprend le plus est le caractère conservateur de la société française, il est tellement différent de ma présomption d'une société détendue, bohème et égalitaire. Pourtant, la sphère familiale est tellement structurée que les membres de la famille (en particulier les femmes) subissent une telle pression pour élever leurs enfants conformément à une norme sociale.</w:t>
      </w:r>
    </w:p>
    <w:p w:rsidR="00654629" w:rsidRPr="00654629" w:rsidRDefault="00654629" w:rsidP="00654629">
      <w:pPr>
        <w:spacing w:after="0" w:line="480" w:lineRule="auto"/>
        <w:rPr>
          <w:rFonts w:ascii="Times New Roman" w:hAnsi="Times New Roman" w:cs="Times New Roman"/>
          <w:sz w:val="24"/>
          <w:szCs w:val="24"/>
        </w:rPr>
      </w:pPr>
    </w:p>
    <w:p w:rsidR="009712A2" w:rsidRPr="009712A2" w:rsidRDefault="00654629" w:rsidP="00654629">
      <w:pPr>
        <w:spacing w:after="0" w:line="480" w:lineRule="auto"/>
        <w:rPr>
          <w:rFonts w:ascii="Times New Roman" w:hAnsi="Times New Roman" w:cs="Times New Roman"/>
          <w:sz w:val="24"/>
          <w:szCs w:val="24"/>
        </w:rPr>
      </w:pPr>
      <w:r w:rsidRPr="00654629">
        <w:rPr>
          <w:rFonts w:ascii="Times New Roman" w:hAnsi="Times New Roman" w:cs="Times New Roman"/>
          <w:sz w:val="24"/>
          <w:szCs w:val="24"/>
        </w:rPr>
        <w:t>Selon vous, qu'est-ce qui explique ces différences et similitudes entre les deux pays?</w:t>
      </w:r>
    </w:p>
    <w:p w:rsidR="00654629" w:rsidRPr="00654629" w:rsidRDefault="00654629" w:rsidP="00654629">
      <w:pPr>
        <w:spacing w:after="0" w:line="480" w:lineRule="auto"/>
        <w:rPr>
          <w:rFonts w:ascii="Times New Roman" w:hAnsi="Times New Roman" w:cs="Times New Roman"/>
          <w:sz w:val="24"/>
          <w:szCs w:val="24"/>
        </w:rPr>
      </w:pPr>
      <w:r w:rsidRPr="00654629">
        <w:rPr>
          <w:rFonts w:ascii="Times New Roman" w:hAnsi="Times New Roman" w:cs="Times New Roman"/>
          <w:sz w:val="24"/>
          <w:szCs w:val="24"/>
        </w:rPr>
        <w:t>Je pense que ces différences culturelles existent parce que l’Australie est un pays tellement nouveau et multiculturel, alors que la France a une longue tradition développée. Je crois que la diversité culturelle de l'Australie a empêché la formation de stéréotypes sur la distribution des tâches ménagères.</w:t>
      </w:r>
    </w:p>
    <w:p w:rsidR="00654629" w:rsidRPr="00654629" w:rsidRDefault="00654629" w:rsidP="00654629">
      <w:pPr>
        <w:spacing w:after="0" w:line="480" w:lineRule="auto"/>
        <w:rPr>
          <w:rFonts w:ascii="Times New Roman" w:hAnsi="Times New Roman" w:cs="Times New Roman"/>
          <w:sz w:val="24"/>
          <w:szCs w:val="24"/>
        </w:rPr>
      </w:pPr>
    </w:p>
    <w:p w:rsidR="00654629" w:rsidRPr="00654629" w:rsidRDefault="00654629" w:rsidP="00654629">
      <w:pPr>
        <w:spacing w:after="0" w:line="480" w:lineRule="auto"/>
        <w:rPr>
          <w:rFonts w:ascii="Times New Roman" w:hAnsi="Times New Roman" w:cs="Times New Roman"/>
          <w:sz w:val="24"/>
          <w:szCs w:val="24"/>
        </w:rPr>
      </w:pPr>
      <w:r w:rsidRPr="00654629">
        <w:rPr>
          <w:rFonts w:ascii="Times New Roman" w:hAnsi="Times New Roman" w:cs="Times New Roman"/>
          <w:sz w:val="24"/>
          <w:szCs w:val="24"/>
        </w:rPr>
        <w:lastRenderedPageBreak/>
        <w:t>Qu'est-ce qu'une personne de la culture associée au pays francophone que vous avez étudié peut trouver quelque chose de différent du sujet choisi dans votre culture?</w:t>
      </w:r>
    </w:p>
    <w:p w:rsidR="00654629" w:rsidRPr="00654629" w:rsidRDefault="00654629" w:rsidP="00654629">
      <w:pPr>
        <w:spacing w:after="0" w:line="480" w:lineRule="auto"/>
        <w:rPr>
          <w:rFonts w:ascii="Times New Roman" w:hAnsi="Times New Roman" w:cs="Times New Roman"/>
          <w:sz w:val="24"/>
          <w:szCs w:val="24"/>
        </w:rPr>
      </w:pPr>
    </w:p>
    <w:p w:rsidR="00654629" w:rsidRPr="00654629" w:rsidRDefault="00654629" w:rsidP="00654629">
      <w:pPr>
        <w:spacing w:after="0" w:line="480" w:lineRule="auto"/>
        <w:rPr>
          <w:rFonts w:ascii="Times New Roman" w:hAnsi="Times New Roman" w:cs="Times New Roman"/>
          <w:sz w:val="24"/>
          <w:szCs w:val="24"/>
        </w:rPr>
      </w:pPr>
      <w:r w:rsidRPr="00654629">
        <w:rPr>
          <w:rFonts w:ascii="Times New Roman" w:hAnsi="Times New Roman" w:cs="Times New Roman"/>
          <w:sz w:val="24"/>
          <w:szCs w:val="24"/>
        </w:rPr>
        <w:t>Je pense qu'un Français trouverait la répartition des tâches ménagères différente en Australie parce que les femmes ne les effectuent pas uniquement, mais aussi traditionnellement les tâches masculines telles que les Australiennes tondent la pelouse et travaillent dans le jardin (Ghodsee, 2018).</w:t>
      </w:r>
    </w:p>
    <w:p w:rsidR="00654629" w:rsidRPr="00654629" w:rsidRDefault="00654629" w:rsidP="00654629">
      <w:pPr>
        <w:spacing w:after="0" w:line="480" w:lineRule="auto"/>
        <w:rPr>
          <w:rFonts w:ascii="Times New Roman" w:hAnsi="Times New Roman" w:cs="Times New Roman"/>
          <w:sz w:val="24"/>
          <w:szCs w:val="24"/>
        </w:rPr>
      </w:pPr>
    </w:p>
    <w:p w:rsidR="00654629" w:rsidRPr="00654629" w:rsidRDefault="00654629" w:rsidP="00654629">
      <w:pPr>
        <w:spacing w:after="0" w:line="480" w:lineRule="auto"/>
        <w:rPr>
          <w:rFonts w:ascii="Times New Roman" w:hAnsi="Times New Roman" w:cs="Times New Roman"/>
          <w:sz w:val="24"/>
          <w:szCs w:val="24"/>
        </w:rPr>
      </w:pPr>
    </w:p>
    <w:p w:rsidR="00654629" w:rsidRPr="00654629" w:rsidRDefault="00654629" w:rsidP="00654629">
      <w:pPr>
        <w:spacing w:after="0" w:line="480" w:lineRule="auto"/>
        <w:rPr>
          <w:rFonts w:ascii="Times New Roman" w:hAnsi="Times New Roman" w:cs="Times New Roman"/>
          <w:sz w:val="24"/>
          <w:szCs w:val="24"/>
        </w:rPr>
      </w:pPr>
      <w:r w:rsidRPr="00654629">
        <w:rPr>
          <w:rFonts w:ascii="Times New Roman" w:hAnsi="Times New Roman" w:cs="Times New Roman"/>
          <w:sz w:val="24"/>
          <w:szCs w:val="24"/>
        </w:rPr>
        <w:t>Bibliographie</w:t>
      </w:r>
    </w:p>
    <w:p w:rsidR="00654629" w:rsidRPr="00654629" w:rsidRDefault="00654629" w:rsidP="00654629">
      <w:pPr>
        <w:spacing w:after="0" w:line="480" w:lineRule="auto"/>
        <w:rPr>
          <w:rFonts w:ascii="Times New Roman" w:hAnsi="Times New Roman" w:cs="Times New Roman"/>
          <w:sz w:val="24"/>
          <w:szCs w:val="24"/>
        </w:rPr>
      </w:pPr>
      <w:r w:rsidRPr="00654629">
        <w:rPr>
          <w:rFonts w:ascii="Times New Roman" w:hAnsi="Times New Roman" w:cs="Times New Roman"/>
          <w:sz w:val="24"/>
          <w:szCs w:val="24"/>
        </w:rPr>
        <w:t>Ghodsee, Kristen. Pourquoi les femmes ont un meilleur sexe sous le socialisme: et d'autres arguments en faveur de l'indépendance économique. Random House, 2018.</w:t>
      </w:r>
    </w:p>
    <w:p w:rsidR="00735E25" w:rsidRPr="007A2E9A" w:rsidRDefault="00654629" w:rsidP="00654629">
      <w:pPr>
        <w:spacing w:after="0" w:line="480" w:lineRule="auto"/>
        <w:rPr>
          <w:rFonts w:ascii="Times New Roman" w:hAnsi="Times New Roman" w:cs="Times New Roman"/>
          <w:sz w:val="24"/>
          <w:szCs w:val="24"/>
        </w:rPr>
      </w:pPr>
      <w:r w:rsidRPr="00654629">
        <w:rPr>
          <w:rFonts w:ascii="Times New Roman" w:hAnsi="Times New Roman" w:cs="Times New Roman"/>
          <w:sz w:val="24"/>
          <w:szCs w:val="24"/>
        </w:rPr>
        <w:t>Showalter, Elaine. Les guerres civiles de Julia Ward Howe: une biographie. Simon et Schuster, 2016.</w:t>
      </w:r>
      <w:r w:rsidR="003E4725" w:rsidRPr="007A2E9A">
        <w:rPr>
          <w:rFonts w:ascii="Times New Roman" w:hAnsi="Times New Roman" w:cs="Times New Roman"/>
          <w:sz w:val="24"/>
          <w:szCs w:val="24"/>
        </w:rPr>
        <w:br w:type="page"/>
      </w:r>
    </w:p>
    <w:p w:rsidR="00735E25" w:rsidRPr="007A2E9A" w:rsidRDefault="003E4725" w:rsidP="007A2E9A">
      <w:pPr>
        <w:spacing w:after="0" w:line="480" w:lineRule="auto"/>
        <w:rPr>
          <w:rFonts w:ascii="Times New Roman" w:hAnsi="Times New Roman" w:cs="Times New Roman"/>
          <w:sz w:val="24"/>
          <w:szCs w:val="24"/>
        </w:rPr>
      </w:pPr>
      <w:r w:rsidRPr="007A2E9A">
        <w:rPr>
          <w:rFonts w:ascii="Times New Roman" w:hAnsi="Times New Roman" w:cs="Times New Roman"/>
          <w:sz w:val="24"/>
          <w:szCs w:val="24"/>
        </w:rPr>
        <w:lastRenderedPageBreak/>
        <w:br w:type="page"/>
      </w:r>
    </w:p>
    <w:p w:rsidR="004E11F4" w:rsidRPr="007A2E9A" w:rsidRDefault="004E11F4" w:rsidP="007A2E9A">
      <w:pPr>
        <w:spacing w:after="0" w:line="480" w:lineRule="auto"/>
        <w:rPr>
          <w:rFonts w:ascii="Times New Roman" w:hAnsi="Times New Roman" w:cs="Times New Roman"/>
          <w:sz w:val="24"/>
          <w:szCs w:val="24"/>
        </w:rPr>
      </w:pPr>
    </w:p>
    <w:sectPr w:rsidR="004E11F4" w:rsidRPr="007A2E9A" w:rsidSect="0050360B">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77266" w:rsidRDefault="00777266" w:rsidP="00F12F57">
      <w:pPr>
        <w:spacing w:after="0" w:line="240" w:lineRule="auto"/>
      </w:pPr>
      <w:r>
        <w:separator/>
      </w:r>
    </w:p>
  </w:endnote>
  <w:endnote w:type="continuationSeparator" w:id="1">
    <w:p w:rsidR="00777266" w:rsidRDefault="00777266" w:rsidP="00F12F5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77266" w:rsidRDefault="00777266" w:rsidP="00F12F57">
      <w:pPr>
        <w:spacing w:after="0" w:line="240" w:lineRule="auto"/>
      </w:pPr>
      <w:r>
        <w:separator/>
      </w:r>
    </w:p>
  </w:footnote>
  <w:footnote w:type="continuationSeparator" w:id="1">
    <w:p w:rsidR="00777266" w:rsidRDefault="00777266" w:rsidP="00F12F5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E25" w:rsidRPr="00735E25" w:rsidRDefault="00654629">
    <w:pPr>
      <w:pStyle w:val="Header"/>
      <w:jc w:val="right"/>
      <w:rPr>
        <w:rFonts w:ascii="Times New Roman" w:hAnsi="Times New Roman" w:cs="Times New Roman"/>
        <w:sz w:val="24"/>
        <w:szCs w:val="24"/>
      </w:rPr>
    </w:pPr>
    <w:r w:rsidRPr="00654629">
      <w:rPr>
        <w:rFonts w:ascii="Times New Roman" w:hAnsi="Times New Roman" w:cs="Times New Roman"/>
        <w:sz w:val="24"/>
        <w:szCs w:val="24"/>
      </w:rPr>
      <w:t xml:space="preserve">Nom de famille </w:t>
    </w:r>
    <w:sdt>
      <w:sdtPr>
        <w:rPr>
          <w:rFonts w:ascii="Times New Roman" w:hAnsi="Times New Roman" w:cs="Times New Roman"/>
          <w:sz w:val="24"/>
          <w:szCs w:val="24"/>
        </w:rPr>
        <w:id w:val="-1529487889"/>
        <w:docPartObj>
          <w:docPartGallery w:val="Page Numbers (Top of Page)"/>
          <w:docPartUnique/>
        </w:docPartObj>
      </w:sdtPr>
      <w:sdtEndPr>
        <w:rPr>
          <w:noProof/>
        </w:rPr>
      </w:sdtEndPr>
      <w:sdtContent>
        <w:r w:rsidR="00404343" w:rsidRPr="00735E25">
          <w:rPr>
            <w:rFonts w:ascii="Times New Roman" w:hAnsi="Times New Roman" w:cs="Times New Roman"/>
            <w:sz w:val="24"/>
            <w:szCs w:val="24"/>
          </w:rPr>
          <w:fldChar w:fldCharType="begin"/>
        </w:r>
        <w:r w:rsidR="003E4725" w:rsidRPr="00735E25">
          <w:rPr>
            <w:rFonts w:ascii="Times New Roman" w:hAnsi="Times New Roman" w:cs="Times New Roman"/>
            <w:sz w:val="24"/>
            <w:szCs w:val="24"/>
          </w:rPr>
          <w:instrText xml:space="preserve"> PAGE   \* MERGEFORMAT </w:instrText>
        </w:r>
        <w:r w:rsidR="00404343" w:rsidRPr="00735E25">
          <w:rPr>
            <w:rFonts w:ascii="Times New Roman" w:hAnsi="Times New Roman" w:cs="Times New Roman"/>
            <w:sz w:val="24"/>
            <w:szCs w:val="24"/>
          </w:rPr>
          <w:fldChar w:fldCharType="separate"/>
        </w:r>
        <w:r>
          <w:rPr>
            <w:rFonts w:ascii="Times New Roman" w:hAnsi="Times New Roman" w:cs="Times New Roman"/>
            <w:noProof/>
            <w:sz w:val="24"/>
            <w:szCs w:val="24"/>
          </w:rPr>
          <w:t>3</w:t>
        </w:r>
        <w:r w:rsidR="00404343" w:rsidRPr="00735E25">
          <w:rPr>
            <w:rFonts w:ascii="Times New Roman" w:hAnsi="Times New Roman" w:cs="Times New Roman"/>
            <w:noProof/>
            <w:sz w:val="24"/>
            <w:szCs w:val="24"/>
          </w:rPr>
          <w:fldChar w:fldCharType="end"/>
        </w:r>
      </w:sdtContent>
    </w:sdt>
  </w:p>
  <w:p w:rsidR="00735E25" w:rsidRPr="00735E25" w:rsidRDefault="00735E25">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35E25"/>
    <w:rsid w:val="00040A93"/>
    <w:rsid w:val="00090E14"/>
    <w:rsid w:val="002410B9"/>
    <w:rsid w:val="003E4725"/>
    <w:rsid w:val="00404343"/>
    <w:rsid w:val="004E11F4"/>
    <w:rsid w:val="0050360B"/>
    <w:rsid w:val="00580BF6"/>
    <w:rsid w:val="00654629"/>
    <w:rsid w:val="00735E25"/>
    <w:rsid w:val="00777266"/>
    <w:rsid w:val="007A2E9A"/>
    <w:rsid w:val="007F2447"/>
    <w:rsid w:val="0081225F"/>
    <w:rsid w:val="008D2465"/>
    <w:rsid w:val="009712A2"/>
    <w:rsid w:val="00F12F5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360B"/>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5E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5E25"/>
  </w:style>
  <w:style w:type="paragraph" w:styleId="Footer">
    <w:name w:val="footer"/>
    <w:basedOn w:val="Normal"/>
    <w:link w:val="FooterChar"/>
    <w:uiPriority w:val="99"/>
    <w:unhideWhenUsed/>
    <w:rsid w:val="00735E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5E25"/>
  </w:style>
  <w:style w:type="character" w:styleId="Hyperlink">
    <w:name w:val="Hyperlink"/>
    <w:basedOn w:val="DefaultParagraphFont"/>
    <w:uiPriority w:val="99"/>
    <w:unhideWhenUsed/>
    <w:rsid w:val="00735E25"/>
    <w:rPr>
      <w:color w:val="0563C1" w:themeColor="hyperlink"/>
      <w:u w:val="single"/>
    </w:rPr>
  </w:style>
</w:styles>
</file>

<file path=word/webSettings.xml><?xml version="1.0" encoding="utf-8"?>
<w:webSettings xmlns:r="http://schemas.openxmlformats.org/officeDocument/2006/relationships" xmlns:w="http://schemas.openxmlformats.org/wordprocessingml/2006/main">
  <w:divs>
    <w:div w:id="12927311">
      <w:bodyDiv w:val="1"/>
      <w:marLeft w:val="0"/>
      <w:marRight w:val="0"/>
      <w:marTop w:val="0"/>
      <w:marBottom w:val="0"/>
      <w:divBdr>
        <w:top w:val="none" w:sz="0" w:space="0" w:color="auto"/>
        <w:left w:val="none" w:sz="0" w:space="0" w:color="auto"/>
        <w:bottom w:val="none" w:sz="0" w:space="0" w:color="auto"/>
        <w:right w:val="none" w:sz="0" w:space="0" w:color="auto"/>
      </w:divBdr>
      <w:divsChild>
        <w:div w:id="140736530">
          <w:marLeft w:val="0"/>
          <w:marRight w:val="0"/>
          <w:marTop w:val="0"/>
          <w:marBottom w:val="0"/>
          <w:divBdr>
            <w:top w:val="none" w:sz="0" w:space="0" w:color="auto"/>
            <w:left w:val="none" w:sz="0" w:space="0" w:color="auto"/>
            <w:bottom w:val="none" w:sz="0" w:space="0" w:color="auto"/>
            <w:right w:val="none" w:sz="0" w:space="0" w:color="auto"/>
          </w:divBdr>
        </w:div>
      </w:divsChild>
    </w:div>
    <w:div w:id="1880388407">
      <w:bodyDiv w:val="1"/>
      <w:marLeft w:val="0"/>
      <w:marRight w:val="0"/>
      <w:marTop w:val="0"/>
      <w:marBottom w:val="0"/>
      <w:divBdr>
        <w:top w:val="none" w:sz="0" w:space="0" w:color="auto"/>
        <w:left w:val="none" w:sz="0" w:space="0" w:color="auto"/>
        <w:bottom w:val="none" w:sz="0" w:space="0" w:color="auto"/>
        <w:right w:val="none" w:sz="0" w:space="0" w:color="auto"/>
      </w:divBdr>
      <w:divsChild>
        <w:div w:id="11823578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5</Pages>
  <Words>448</Words>
  <Characters>2560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3</cp:revision>
  <dcterms:created xsi:type="dcterms:W3CDTF">2019-05-20T02:59:00Z</dcterms:created>
  <dcterms:modified xsi:type="dcterms:W3CDTF">2019-05-20T03:04:00Z</dcterms:modified>
</cp:coreProperties>
</file>